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96D34" w14:textId="77777777" w:rsidR="0000586A" w:rsidRPr="002332E6" w:rsidRDefault="0000586A" w:rsidP="0000586A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b/>
          <w:bCs/>
          <w:color w:val="000000"/>
        </w:rPr>
      </w:pPr>
      <w:r w:rsidRPr="002332E6">
        <w:rPr>
          <w:rFonts w:ascii="Verdana" w:hAnsi="Verdana" w:cs="Arial"/>
          <w:b/>
          <w:bCs/>
          <w:color w:val="000000"/>
        </w:rPr>
        <w:t>Scott County Fiscal Court</w:t>
      </w:r>
    </w:p>
    <w:p w14:paraId="2E1F4CDE" w14:textId="2E8C7D1F" w:rsidR="0000586A" w:rsidRPr="003871CA" w:rsidRDefault="0000586A" w:rsidP="0000586A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>
        <w:rPr>
          <w:rFonts w:ascii="Verdana" w:hAnsi="Verdana" w:cs="Arial"/>
          <w:color w:val="000000"/>
        </w:rPr>
        <w:t>October 9</w:t>
      </w:r>
      <w:r w:rsidRPr="003871CA">
        <w:rPr>
          <w:rFonts w:ascii="Verdana" w:hAnsi="Verdana" w:cs="Arial"/>
          <w:color w:val="000000"/>
        </w:rPr>
        <w:t>, 2026</w:t>
      </w:r>
    </w:p>
    <w:p w14:paraId="01D4A67C" w14:textId="77777777" w:rsidR="0000586A" w:rsidRPr="003871CA" w:rsidRDefault="0000586A" w:rsidP="0000586A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color w:val="000000"/>
        </w:rPr>
        <w:t>Scott County Courthouse</w:t>
      </w:r>
    </w:p>
    <w:p w14:paraId="5603A19C" w14:textId="77777777" w:rsidR="0000586A" w:rsidRPr="003871CA" w:rsidRDefault="0000586A" w:rsidP="0000586A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color w:val="000000"/>
        </w:rPr>
        <w:t>101 East Main Street</w:t>
      </w:r>
    </w:p>
    <w:p w14:paraId="645BD136" w14:textId="77777777" w:rsidR="0000586A" w:rsidRPr="003871CA" w:rsidRDefault="0000586A" w:rsidP="0000586A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Arial"/>
          <w:color w:val="000000"/>
        </w:rPr>
      </w:pPr>
      <w:r w:rsidRPr="003871CA">
        <w:rPr>
          <w:rFonts w:ascii="Verdana" w:hAnsi="Verdana" w:cs="Arial"/>
          <w:color w:val="000000"/>
        </w:rPr>
        <w:t>Georgetown, Kentucky</w:t>
      </w:r>
    </w:p>
    <w:p w14:paraId="3175F8E8" w14:textId="77777777" w:rsidR="0000586A" w:rsidRPr="003871CA" w:rsidRDefault="0000586A" w:rsidP="0000586A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</w:p>
    <w:p w14:paraId="15DAB287" w14:textId="77777777" w:rsidR="0000586A" w:rsidRPr="003871CA" w:rsidRDefault="0000586A" w:rsidP="0000586A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  <w:r w:rsidRPr="003871CA">
        <w:rPr>
          <w:rFonts w:ascii="Verdana" w:hAnsi="Verdana" w:cs="Arial"/>
          <w:b/>
          <w:bCs/>
          <w:color w:val="000000"/>
        </w:rPr>
        <w:t>Call to Order</w:t>
      </w:r>
    </w:p>
    <w:p w14:paraId="01FF9B25" w14:textId="77777777" w:rsidR="0000586A" w:rsidRPr="003871CA" w:rsidRDefault="0000586A" w:rsidP="0000586A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</w:p>
    <w:p w14:paraId="45EF9376" w14:textId="77777777" w:rsidR="0000586A" w:rsidRPr="003871CA" w:rsidRDefault="0000586A" w:rsidP="0000586A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  <w:r w:rsidRPr="003871CA">
        <w:rPr>
          <w:rFonts w:ascii="Verdana" w:hAnsi="Verdana" w:cs="Arial"/>
          <w:b/>
          <w:bCs/>
          <w:color w:val="000000"/>
        </w:rPr>
        <w:t>Pledge of Allegiance</w:t>
      </w:r>
    </w:p>
    <w:p w14:paraId="12F8F87A" w14:textId="77777777" w:rsidR="0000586A" w:rsidRPr="003871CA" w:rsidRDefault="0000586A" w:rsidP="0000586A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</w:p>
    <w:p w14:paraId="74612C4B" w14:textId="77777777" w:rsidR="0000586A" w:rsidRPr="003871CA" w:rsidRDefault="0000586A" w:rsidP="0000586A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b/>
          <w:bCs/>
          <w:color w:val="000000"/>
        </w:rPr>
        <w:t>Roll Call</w:t>
      </w:r>
    </w:p>
    <w:p w14:paraId="4EED407E" w14:textId="76D8C544" w:rsidR="0000586A" w:rsidRPr="003871CA" w:rsidRDefault="0000586A" w:rsidP="0000586A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color w:val="000000"/>
        </w:rPr>
        <w:t xml:space="preserve">Magistrates Rick Hostetler, Rob Jones, Chad Wallace, Kelly Corman, </w:t>
      </w:r>
      <w:r>
        <w:rPr>
          <w:rFonts w:ascii="Verdana" w:hAnsi="Verdana" w:cs="Arial"/>
          <w:color w:val="000000"/>
        </w:rPr>
        <w:t xml:space="preserve">Dwayne Ellison, </w:t>
      </w:r>
      <w:r w:rsidRPr="003871CA">
        <w:rPr>
          <w:rFonts w:ascii="Verdana" w:hAnsi="Verdana" w:cs="Arial"/>
          <w:color w:val="000000"/>
        </w:rPr>
        <w:t>Ryan Pratt; County Attorney Cam Culbertson; Judge/Executive Joe Pat Covington</w:t>
      </w:r>
    </w:p>
    <w:p w14:paraId="7ECFF65D" w14:textId="77777777" w:rsidR="0000586A" w:rsidRPr="003871CA" w:rsidRDefault="0000586A" w:rsidP="0000586A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</w:p>
    <w:p w14:paraId="0B2B50C3" w14:textId="77777777" w:rsidR="0000586A" w:rsidRPr="003871CA" w:rsidRDefault="0000586A" w:rsidP="0000586A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  <w:r w:rsidRPr="003871CA">
        <w:rPr>
          <w:rFonts w:ascii="Verdana" w:hAnsi="Verdana" w:cs="Arial"/>
          <w:b/>
          <w:bCs/>
          <w:color w:val="000000"/>
        </w:rPr>
        <w:t>Minutes</w:t>
      </w:r>
    </w:p>
    <w:p w14:paraId="17C60FCD" w14:textId="08A667B2" w:rsidR="0000586A" w:rsidRPr="002332E6" w:rsidRDefault="0000586A" w:rsidP="0000586A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color w:val="000000"/>
        </w:rPr>
        <w:t xml:space="preserve">A motion was made by Rick Hostetler, seconded by </w:t>
      </w:r>
      <w:r>
        <w:rPr>
          <w:rFonts w:ascii="Verdana" w:hAnsi="Verdana" w:cs="Arial"/>
          <w:color w:val="000000"/>
        </w:rPr>
        <w:t>Kelly Corman</w:t>
      </w:r>
      <w:r w:rsidRPr="003871CA">
        <w:rPr>
          <w:rFonts w:ascii="Verdana" w:hAnsi="Verdana" w:cs="Arial"/>
          <w:color w:val="000000"/>
        </w:rPr>
        <w:t xml:space="preserve"> to approve the minutes of the previous meeting. The motion was approved unanimously.</w:t>
      </w:r>
    </w:p>
    <w:p w14:paraId="37769FC5" w14:textId="77777777" w:rsidR="0000586A" w:rsidRPr="003871CA" w:rsidRDefault="0000586A" w:rsidP="0000586A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</w:p>
    <w:p w14:paraId="5CDC072B" w14:textId="77777777" w:rsidR="0000586A" w:rsidRPr="003871CA" w:rsidRDefault="0000586A" w:rsidP="0000586A">
      <w:pPr>
        <w:pStyle w:val="artifact-docx-previewartifact-docx-previewminutesection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b/>
          <w:bCs/>
          <w:color w:val="000000"/>
        </w:rPr>
        <w:t>Bills &amp; Hand Checks</w:t>
      </w:r>
    </w:p>
    <w:p w14:paraId="000BE06E" w14:textId="5D2002F0" w:rsidR="0000586A" w:rsidRPr="003871CA" w:rsidRDefault="0000586A" w:rsidP="0000586A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Arial"/>
          <w:color w:val="000000"/>
          <w:sz w:val="22"/>
          <w:szCs w:val="22"/>
        </w:rPr>
      </w:pPr>
      <w:r w:rsidRPr="003871CA">
        <w:rPr>
          <w:rFonts w:ascii="Verdana" w:hAnsi="Verdana" w:cs="Arial"/>
          <w:color w:val="000000"/>
          <w:sz w:val="22"/>
          <w:szCs w:val="22"/>
        </w:rPr>
        <w:t>Jail Fund / General $</w:t>
      </w:r>
      <w:r>
        <w:rPr>
          <w:rFonts w:ascii="Verdana" w:hAnsi="Verdana" w:cs="Arial"/>
          <w:color w:val="000000"/>
          <w:sz w:val="22"/>
          <w:szCs w:val="22"/>
        </w:rPr>
        <w:t>3</w:t>
      </w:r>
      <w:r w:rsidRPr="003871CA">
        <w:rPr>
          <w:rFonts w:ascii="Verdana" w:hAnsi="Verdana" w:cs="Arial"/>
          <w:color w:val="000000"/>
          <w:sz w:val="22"/>
          <w:szCs w:val="22"/>
        </w:rPr>
        <w:t>00,000.00, Capital Fund / General $</w:t>
      </w:r>
      <w:r>
        <w:rPr>
          <w:rFonts w:ascii="Verdana" w:hAnsi="Verdana" w:cs="Arial"/>
          <w:color w:val="000000"/>
          <w:sz w:val="22"/>
          <w:szCs w:val="22"/>
        </w:rPr>
        <w:t>33,359</w:t>
      </w:r>
      <w:r w:rsidRPr="003871CA">
        <w:rPr>
          <w:rFonts w:ascii="Verdana" w:hAnsi="Verdana" w:cs="Arial"/>
          <w:color w:val="000000"/>
          <w:sz w:val="22"/>
          <w:szCs w:val="22"/>
        </w:rPr>
        <w:t>.00,</w:t>
      </w:r>
      <w:r w:rsidRPr="003871CA">
        <w:rPr>
          <w:rFonts w:ascii="Verdana" w:hAnsi="Verdana" w:cs="Arial"/>
          <w:color w:val="000000"/>
          <w:sz w:val="22"/>
          <w:szCs w:val="22"/>
        </w:rPr>
        <w:br/>
        <w:t xml:space="preserve">Federal Fund / General </w:t>
      </w:r>
      <w:r>
        <w:rPr>
          <w:rFonts w:ascii="Verdana" w:hAnsi="Verdana" w:cs="Arial"/>
          <w:color w:val="000000"/>
          <w:sz w:val="22"/>
          <w:szCs w:val="22"/>
        </w:rPr>
        <w:t>37,150.00</w:t>
      </w:r>
      <w:r w:rsidRPr="003871CA">
        <w:rPr>
          <w:rFonts w:ascii="Verdana" w:hAnsi="Verdana" w:cs="Arial"/>
          <w:color w:val="000000"/>
          <w:sz w:val="22"/>
          <w:szCs w:val="22"/>
        </w:rPr>
        <w:t>, Road Fund / General Fund $</w:t>
      </w:r>
      <w:r>
        <w:rPr>
          <w:rFonts w:ascii="Verdana" w:hAnsi="Verdana" w:cs="Arial"/>
          <w:color w:val="000000"/>
          <w:sz w:val="22"/>
          <w:szCs w:val="22"/>
        </w:rPr>
        <w:t>15</w:t>
      </w:r>
      <w:r w:rsidRPr="003871CA">
        <w:rPr>
          <w:rFonts w:ascii="Verdana" w:hAnsi="Verdana" w:cs="Arial"/>
          <w:color w:val="000000"/>
          <w:sz w:val="22"/>
          <w:szCs w:val="22"/>
        </w:rPr>
        <w:t>0,000.00</w:t>
      </w:r>
    </w:p>
    <w:p w14:paraId="6A910353" w14:textId="31818A50" w:rsidR="0000586A" w:rsidRPr="0000586A" w:rsidRDefault="0000586A" w:rsidP="0000586A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 w:cs="Arial"/>
          <w:color w:val="000000"/>
        </w:rPr>
      </w:pPr>
      <w:r w:rsidRPr="003871CA">
        <w:rPr>
          <w:rFonts w:ascii="Verdana" w:hAnsi="Verdana" w:cs="Arial"/>
          <w:color w:val="000000"/>
        </w:rPr>
        <w:t xml:space="preserve">A motion was made </w:t>
      </w:r>
      <w:r>
        <w:rPr>
          <w:rFonts w:ascii="Verdana" w:hAnsi="Verdana" w:cs="Arial"/>
          <w:color w:val="000000"/>
        </w:rPr>
        <w:t xml:space="preserve">by Rick Hostetler, </w:t>
      </w:r>
      <w:r w:rsidRPr="003871CA">
        <w:rPr>
          <w:rFonts w:ascii="Verdana" w:hAnsi="Verdana" w:cs="Arial"/>
          <w:color w:val="000000"/>
        </w:rPr>
        <w:t xml:space="preserve">seconded </w:t>
      </w:r>
      <w:r>
        <w:rPr>
          <w:rFonts w:ascii="Verdana" w:hAnsi="Verdana" w:cs="Arial"/>
          <w:color w:val="000000"/>
        </w:rPr>
        <w:t xml:space="preserve">by Rob Jones </w:t>
      </w:r>
      <w:r w:rsidRPr="003871CA">
        <w:rPr>
          <w:rFonts w:ascii="Verdana" w:hAnsi="Verdana" w:cs="Arial"/>
          <w:color w:val="000000"/>
        </w:rPr>
        <w:t>to approve the bills and hand check</w:t>
      </w:r>
      <w:r>
        <w:rPr>
          <w:rFonts w:ascii="Verdana" w:hAnsi="Verdana" w:cs="Arial"/>
          <w:color w:val="000000"/>
        </w:rPr>
        <w:t>s</w:t>
      </w:r>
      <w:r w:rsidRPr="003871CA">
        <w:rPr>
          <w:rFonts w:ascii="Verdana" w:hAnsi="Verdana" w:cs="Arial"/>
          <w:color w:val="000000"/>
        </w:rPr>
        <w:t xml:space="preserve">. The motion </w:t>
      </w:r>
      <w:r>
        <w:rPr>
          <w:rFonts w:ascii="Verdana" w:hAnsi="Verdana" w:cs="Arial"/>
          <w:color w:val="000000"/>
        </w:rPr>
        <w:t>was approved</w:t>
      </w:r>
      <w:r w:rsidRPr="003871CA">
        <w:rPr>
          <w:rFonts w:ascii="Verdana" w:hAnsi="Verdana" w:cs="Arial"/>
          <w:color w:val="000000"/>
        </w:rPr>
        <w:t xml:space="preserve"> unanimously.</w:t>
      </w:r>
    </w:p>
    <w:p w14:paraId="0C607D0E" w14:textId="77777777" w:rsidR="0000586A" w:rsidRDefault="0000586A" w:rsidP="0000586A">
      <w:pPr>
        <w:pStyle w:val="MinutesSection"/>
        <w:spacing w:before="0" w:after="0" w:line="240" w:lineRule="auto"/>
        <w:rPr>
          <w:rFonts w:ascii="Verdana" w:hAnsi="Verdana"/>
          <w:sz w:val="24"/>
          <w:szCs w:val="24"/>
        </w:rPr>
      </w:pPr>
    </w:p>
    <w:p w14:paraId="1FCBD4FA" w14:textId="5B982A53" w:rsidR="00175A63" w:rsidRPr="0000586A" w:rsidRDefault="0000586A" w:rsidP="0000586A">
      <w:pPr>
        <w:pStyle w:val="MinutesSection"/>
        <w:spacing w:before="0"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Fees</w:t>
      </w:r>
      <w:r>
        <w:rPr>
          <w:rFonts w:ascii="Verdana" w:hAnsi="Verdana"/>
          <w:sz w:val="24"/>
          <w:szCs w:val="24"/>
        </w:rPr>
        <w:br/>
      </w:r>
      <w:r w:rsidRPr="0000586A">
        <w:rPr>
          <w:rFonts w:ascii="Verdana" w:hAnsi="Verdana"/>
          <w:b w:val="0"/>
          <w:bCs/>
          <w:sz w:val="24"/>
          <w:szCs w:val="24"/>
        </w:rPr>
        <w:t>Sheriff Fees $88,</w:t>
      </w:r>
      <w:r>
        <w:rPr>
          <w:rFonts w:ascii="Verdana" w:hAnsi="Verdana"/>
          <w:b w:val="0"/>
          <w:bCs/>
          <w:sz w:val="24"/>
          <w:szCs w:val="24"/>
        </w:rPr>
        <w:t>043</w:t>
      </w:r>
      <w:r w:rsidRPr="0000586A">
        <w:rPr>
          <w:rFonts w:ascii="Verdana" w:hAnsi="Verdana"/>
          <w:b w:val="0"/>
          <w:bCs/>
          <w:sz w:val="24"/>
          <w:szCs w:val="24"/>
        </w:rPr>
        <w:t>.44, Clerk Fees $107,</w:t>
      </w:r>
      <w:r>
        <w:rPr>
          <w:rFonts w:ascii="Verdana" w:hAnsi="Verdana"/>
          <w:b w:val="0"/>
          <w:bCs/>
          <w:sz w:val="24"/>
          <w:szCs w:val="24"/>
        </w:rPr>
        <w:t>023</w:t>
      </w:r>
      <w:r w:rsidR="00307F83">
        <w:rPr>
          <w:rFonts w:ascii="Verdana" w:hAnsi="Verdana"/>
          <w:b w:val="0"/>
          <w:bCs/>
          <w:sz w:val="24"/>
          <w:szCs w:val="24"/>
        </w:rPr>
        <w:t>.05</w:t>
      </w:r>
      <w:r w:rsidRPr="0000586A">
        <w:rPr>
          <w:rFonts w:ascii="Verdana" w:hAnsi="Verdana"/>
          <w:b w:val="0"/>
          <w:bCs/>
          <w:sz w:val="24"/>
          <w:szCs w:val="24"/>
        </w:rPr>
        <w:br/>
      </w:r>
    </w:p>
    <w:p w14:paraId="69B64F0A" w14:textId="779CA012" w:rsidR="00175A63" w:rsidRPr="0000586A" w:rsidRDefault="00000000" w:rsidP="0000586A">
      <w:pPr>
        <w:pStyle w:val="MinutesSection"/>
        <w:spacing w:before="0" w:after="0" w:line="240" w:lineRule="auto"/>
        <w:rPr>
          <w:rFonts w:ascii="Verdana" w:hAnsi="Verdana"/>
          <w:sz w:val="24"/>
          <w:szCs w:val="24"/>
        </w:rPr>
      </w:pPr>
      <w:r w:rsidRPr="0000586A">
        <w:rPr>
          <w:rFonts w:ascii="Verdana" w:hAnsi="Verdana"/>
          <w:sz w:val="24"/>
          <w:szCs w:val="24"/>
        </w:rPr>
        <w:t>Resolution 26</w:t>
      </w:r>
      <w:r w:rsidR="00307F83">
        <w:rPr>
          <w:rFonts w:ascii="Verdana" w:hAnsi="Verdana"/>
          <w:sz w:val="24"/>
          <w:szCs w:val="24"/>
        </w:rPr>
        <w:t>-</w:t>
      </w:r>
      <w:r w:rsidRPr="0000586A">
        <w:rPr>
          <w:rFonts w:ascii="Verdana" w:hAnsi="Verdana"/>
          <w:sz w:val="24"/>
          <w:szCs w:val="24"/>
        </w:rPr>
        <w:t>10</w:t>
      </w:r>
    </w:p>
    <w:p w14:paraId="120312C5" w14:textId="7059F5E3" w:rsidR="00175A63" w:rsidRDefault="00000000" w:rsidP="0000586A">
      <w:pPr>
        <w:spacing w:after="0" w:line="240" w:lineRule="auto"/>
        <w:rPr>
          <w:rFonts w:ascii="Verdana" w:hAnsi="Verdana"/>
          <w:sz w:val="24"/>
          <w:szCs w:val="24"/>
        </w:rPr>
      </w:pPr>
      <w:r w:rsidRPr="0000586A">
        <w:rPr>
          <w:rFonts w:ascii="Verdana" w:hAnsi="Verdana"/>
          <w:sz w:val="24"/>
          <w:szCs w:val="24"/>
        </w:rPr>
        <w:t>The Court considered Resolution 26</w:t>
      </w:r>
      <w:r w:rsidR="00307F83">
        <w:rPr>
          <w:rFonts w:ascii="Verdana" w:hAnsi="Verdana"/>
          <w:sz w:val="24"/>
          <w:szCs w:val="24"/>
        </w:rPr>
        <w:t>-</w:t>
      </w:r>
      <w:r w:rsidRPr="0000586A">
        <w:rPr>
          <w:rFonts w:ascii="Verdana" w:hAnsi="Verdana"/>
          <w:sz w:val="24"/>
          <w:szCs w:val="24"/>
        </w:rPr>
        <w:t xml:space="preserve">10 regarding the removal and relocation of graves from an abandoned cemetery located at </w:t>
      </w:r>
      <w:r w:rsidR="00AB18E0">
        <w:rPr>
          <w:rFonts w:ascii="Verdana" w:hAnsi="Verdana"/>
          <w:sz w:val="24"/>
          <w:szCs w:val="24"/>
        </w:rPr>
        <w:t>Legacy Run</w:t>
      </w:r>
      <w:r w:rsidR="00307F83">
        <w:rPr>
          <w:rFonts w:ascii="Verdana" w:hAnsi="Verdana"/>
          <w:sz w:val="24"/>
          <w:szCs w:val="24"/>
        </w:rPr>
        <w:t xml:space="preserve"> </w:t>
      </w:r>
      <w:r w:rsidRPr="0000586A">
        <w:rPr>
          <w:rFonts w:ascii="Verdana" w:hAnsi="Verdana"/>
          <w:sz w:val="24"/>
          <w:szCs w:val="24"/>
        </w:rPr>
        <w:t xml:space="preserve">Commerce Park. The resolution authorizes publication of </w:t>
      </w:r>
      <w:proofErr w:type="gramStart"/>
      <w:r w:rsidRPr="0000586A">
        <w:rPr>
          <w:rFonts w:ascii="Verdana" w:hAnsi="Verdana"/>
          <w:sz w:val="24"/>
          <w:szCs w:val="24"/>
        </w:rPr>
        <w:t>notice of</w:t>
      </w:r>
      <w:proofErr w:type="gramEnd"/>
      <w:r w:rsidRPr="0000586A">
        <w:rPr>
          <w:rFonts w:ascii="Verdana" w:hAnsi="Verdana"/>
          <w:sz w:val="24"/>
          <w:szCs w:val="24"/>
        </w:rPr>
        <w:t xml:space="preserve"> intended action in the Georgetown News Graphic and provides a </w:t>
      </w:r>
      <w:r w:rsidR="00AB18E0">
        <w:rPr>
          <w:rFonts w:ascii="Verdana" w:hAnsi="Verdana"/>
          <w:sz w:val="24"/>
          <w:szCs w:val="24"/>
        </w:rPr>
        <w:t>sixty</w:t>
      </w:r>
      <w:r w:rsidR="00AB18E0" w:rsidRPr="0000586A">
        <w:rPr>
          <w:rFonts w:ascii="Verdana" w:hAnsi="Verdana"/>
          <w:sz w:val="24"/>
          <w:szCs w:val="24"/>
        </w:rPr>
        <w:t>-day</w:t>
      </w:r>
      <w:r w:rsidRPr="0000586A">
        <w:rPr>
          <w:rFonts w:ascii="Verdana" w:hAnsi="Verdana"/>
          <w:sz w:val="24"/>
          <w:szCs w:val="24"/>
        </w:rPr>
        <w:t xml:space="preserve"> period for descendants or interested parties to come forward. </w:t>
      </w:r>
      <w:proofErr w:type="gramStart"/>
      <w:r w:rsidR="00307F83">
        <w:rPr>
          <w:rFonts w:ascii="Verdana" w:hAnsi="Verdana"/>
          <w:sz w:val="24"/>
          <w:szCs w:val="24"/>
        </w:rPr>
        <w:t>Attorney,</w:t>
      </w:r>
      <w:proofErr w:type="gramEnd"/>
      <w:r w:rsidR="00307F83">
        <w:rPr>
          <w:rFonts w:ascii="Verdana" w:hAnsi="Verdana"/>
          <w:sz w:val="24"/>
          <w:szCs w:val="24"/>
        </w:rPr>
        <w:t xml:space="preserve"> John Woodall was available for questions. Judge Covington requested t</w:t>
      </w:r>
      <w:r w:rsidRPr="0000586A">
        <w:rPr>
          <w:rFonts w:ascii="Verdana" w:hAnsi="Verdana"/>
          <w:sz w:val="24"/>
          <w:szCs w:val="24"/>
        </w:rPr>
        <w:t>he resolution specify Georgetown Cemetery as the relocation site unless otherwise directed by rightful claimants</w:t>
      </w:r>
      <w:r w:rsidR="00307F83">
        <w:rPr>
          <w:rFonts w:ascii="Verdana" w:hAnsi="Verdana"/>
          <w:sz w:val="24"/>
          <w:szCs w:val="24"/>
        </w:rPr>
        <w:t xml:space="preserve">; Mr. Woodall will send an updated resolution. </w:t>
      </w:r>
      <w:r w:rsidRPr="0000586A">
        <w:rPr>
          <w:rFonts w:ascii="Verdana" w:hAnsi="Verdana"/>
          <w:sz w:val="24"/>
          <w:szCs w:val="24"/>
        </w:rPr>
        <w:t>A motion was made by Chad Wallace, seconded by Dwayne Ellison to approve Resolution 26</w:t>
      </w:r>
      <w:r w:rsidR="00AB18E0">
        <w:rPr>
          <w:rFonts w:ascii="Verdana" w:hAnsi="Verdana"/>
          <w:sz w:val="24"/>
          <w:szCs w:val="24"/>
        </w:rPr>
        <w:t>-</w:t>
      </w:r>
      <w:r w:rsidRPr="0000586A">
        <w:rPr>
          <w:rFonts w:ascii="Verdana" w:hAnsi="Verdana"/>
          <w:sz w:val="24"/>
          <w:szCs w:val="24"/>
        </w:rPr>
        <w:t>10 as amended. The motion was approved unanimously.</w:t>
      </w:r>
    </w:p>
    <w:p w14:paraId="5F445AAA" w14:textId="77777777" w:rsidR="00AB18E0" w:rsidRPr="0000586A" w:rsidRDefault="00AB18E0" w:rsidP="0000586A">
      <w:pPr>
        <w:spacing w:after="0" w:line="240" w:lineRule="auto"/>
        <w:rPr>
          <w:rFonts w:ascii="Verdana" w:hAnsi="Verdana"/>
          <w:sz w:val="24"/>
          <w:szCs w:val="24"/>
        </w:rPr>
      </w:pPr>
    </w:p>
    <w:p w14:paraId="3DA16494" w14:textId="3F6C25B5" w:rsidR="00AB18E0" w:rsidRPr="00AB18E0" w:rsidRDefault="00AB18E0" w:rsidP="0000586A">
      <w:pPr>
        <w:pStyle w:val="MinutesSection"/>
        <w:spacing w:before="0" w:after="0" w:line="240" w:lineRule="auto"/>
        <w:rPr>
          <w:rFonts w:ascii="Verdana" w:hAnsi="Verdana"/>
          <w:b w:val="0"/>
          <w:bCs/>
          <w:sz w:val="24"/>
          <w:szCs w:val="24"/>
        </w:rPr>
      </w:pPr>
      <w:r w:rsidRPr="00AB18E0">
        <w:rPr>
          <w:rFonts w:ascii="Verdana" w:hAnsi="Verdana"/>
          <w:b w:val="0"/>
          <w:bCs/>
          <w:sz w:val="24"/>
          <w:szCs w:val="24"/>
        </w:rPr>
        <w:t>Magistrate David Livingston arrived.</w:t>
      </w:r>
    </w:p>
    <w:p w14:paraId="15F05150" w14:textId="77777777" w:rsidR="00AB18E0" w:rsidRDefault="00AB18E0" w:rsidP="0000586A">
      <w:pPr>
        <w:pStyle w:val="MinutesSection"/>
        <w:spacing w:before="0" w:after="0" w:line="240" w:lineRule="auto"/>
        <w:rPr>
          <w:rFonts w:ascii="Verdana" w:hAnsi="Verdana"/>
          <w:sz w:val="24"/>
          <w:szCs w:val="24"/>
        </w:rPr>
      </w:pPr>
    </w:p>
    <w:p w14:paraId="1AF3C4C5" w14:textId="08263A90" w:rsidR="00175A63" w:rsidRPr="0000586A" w:rsidRDefault="00000000" w:rsidP="0000586A">
      <w:pPr>
        <w:pStyle w:val="MinutesSection"/>
        <w:spacing w:before="0" w:after="0" w:line="240" w:lineRule="auto"/>
        <w:rPr>
          <w:rFonts w:ascii="Verdana" w:hAnsi="Verdana"/>
          <w:sz w:val="24"/>
          <w:szCs w:val="24"/>
        </w:rPr>
      </w:pPr>
      <w:r w:rsidRPr="0000586A">
        <w:rPr>
          <w:rFonts w:ascii="Verdana" w:hAnsi="Verdana"/>
          <w:sz w:val="24"/>
          <w:szCs w:val="24"/>
        </w:rPr>
        <w:t>Road Department New Hire</w:t>
      </w:r>
    </w:p>
    <w:p w14:paraId="14A8AE85" w14:textId="7FD0C5A1" w:rsidR="00AB18E0" w:rsidRPr="002332E6" w:rsidRDefault="00AB18E0" w:rsidP="00AB18E0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 w:rsidRPr="003871CA">
        <w:rPr>
          <w:rFonts w:ascii="Verdana" w:hAnsi="Verdana" w:cs="Arial"/>
          <w:color w:val="000000"/>
        </w:rPr>
        <w:t xml:space="preserve">A motion was made </w:t>
      </w:r>
      <w:r>
        <w:rPr>
          <w:rFonts w:ascii="Verdana" w:hAnsi="Verdana" w:cs="Arial"/>
          <w:color w:val="000000"/>
        </w:rPr>
        <w:t xml:space="preserve">by Kelly Corman, </w:t>
      </w:r>
      <w:r w:rsidRPr="003871CA">
        <w:rPr>
          <w:rFonts w:ascii="Verdana" w:hAnsi="Verdana" w:cs="Arial"/>
          <w:color w:val="000000"/>
        </w:rPr>
        <w:t xml:space="preserve">seconded </w:t>
      </w:r>
      <w:r>
        <w:rPr>
          <w:rFonts w:ascii="Verdana" w:hAnsi="Verdana" w:cs="Arial"/>
          <w:color w:val="000000"/>
        </w:rPr>
        <w:t xml:space="preserve">by Ryan Pratt </w:t>
      </w:r>
      <w:r w:rsidRPr="003871CA">
        <w:rPr>
          <w:rFonts w:ascii="Verdana" w:hAnsi="Verdana" w:cs="Arial"/>
          <w:color w:val="000000"/>
        </w:rPr>
        <w:t xml:space="preserve">to approve the </w:t>
      </w:r>
      <w:r>
        <w:rPr>
          <w:rFonts w:ascii="Verdana" w:hAnsi="Verdana" w:cs="Arial"/>
          <w:color w:val="000000"/>
        </w:rPr>
        <w:t>following new hire</w:t>
      </w:r>
      <w:r w:rsidRPr="003871CA">
        <w:rPr>
          <w:rFonts w:ascii="Verdana" w:hAnsi="Verdana" w:cs="Arial"/>
          <w:color w:val="000000"/>
        </w:rPr>
        <w:t>. The motion was approved unanimously.</w:t>
      </w:r>
      <w:bookmarkStart w:id="0" w:name="_Hlk240984447"/>
      <w:r>
        <w:rPr>
          <w:rFonts w:ascii="Verdana" w:hAnsi="Verdana" w:cs="Arial"/>
          <w:color w:val="000000"/>
        </w:rPr>
        <w:br/>
      </w:r>
      <w:r>
        <w:rPr>
          <w:rFonts w:ascii="Verdana" w:hAnsi="Verdana" w:cs="Arial"/>
          <w:color w:val="000000"/>
          <w:sz w:val="23"/>
          <w:szCs w:val="23"/>
        </w:rPr>
        <w:t>Derek Cline</w:t>
      </w:r>
      <w:r w:rsidRPr="00AB18E0">
        <w:rPr>
          <w:rFonts w:ascii="Verdana" w:hAnsi="Verdana" w:cs="Arial"/>
          <w:color w:val="000000"/>
          <w:sz w:val="23"/>
          <w:szCs w:val="23"/>
        </w:rPr>
        <w:t xml:space="preserve"> </w:t>
      </w:r>
      <w:r>
        <w:rPr>
          <w:rFonts w:ascii="Verdana" w:hAnsi="Verdana" w:cs="Arial"/>
          <w:color w:val="000000"/>
          <w:sz w:val="23"/>
          <w:szCs w:val="23"/>
        </w:rPr>
        <w:t>full</w:t>
      </w:r>
      <w:r w:rsidRPr="00AB18E0">
        <w:rPr>
          <w:rFonts w:ascii="Verdana" w:hAnsi="Verdana" w:cs="Arial"/>
          <w:color w:val="000000"/>
          <w:sz w:val="23"/>
          <w:szCs w:val="23"/>
        </w:rPr>
        <w:t>-time at $2</w:t>
      </w:r>
      <w:r>
        <w:rPr>
          <w:rFonts w:ascii="Verdana" w:hAnsi="Verdana" w:cs="Arial"/>
          <w:color w:val="000000"/>
          <w:sz w:val="23"/>
          <w:szCs w:val="23"/>
        </w:rPr>
        <w:t>2.91</w:t>
      </w:r>
      <w:r w:rsidRPr="00AB18E0">
        <w:rPr>
          <w:rFonts w:ascii="Verdana" w:hAnsi="Verdana" w:cs="Arial"/>
          <w:color w:val="000000"/>
          <w:sz w:val="23"/>
          <w:szCs w:val="23"/>
        </w:rPr>
        <w:t xml:space="preserve"> per hour</w:t>
      </w:r>
      <w:bookmarkEnd w:id="0"/>
    </w:p>
    <w:p w14:paraId="1AC05300" w14:textId="073AA5B5" w:rsidR="00175A63" w:rsidRPr="00DA0B48" w:rsidRDefault="00000000" w:rsidP="00AB18E0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00586A">
        <w:rPr>
          <w:rFonts w:ascii="Verdana" w:hAnsi="Verdana"/>
          <w:sz w:val="24"/>
          <w:szCs w:val="24"/>
        </w:rPr>
        <w:lastRenderedPageBreak/>
        <w:br/>
      </w:r>
      <w:r w:rsidRPr="00DA0B48">
        <w:rPr>
          <w:rFonts w:ascii="Verdana" w:hAnsi="Verdana"/>
          <w:b/>
          <w:bCs/>
          <w:sz w:val="24"/>
          <w:szCs w:val="24"/>
        </w:rPr>
        <w:t>EMS New Hires</w:t>
      </w:r>
    </w:p>
    <w:p w14:paraId="5F3CD77A" w14:textId="40D13379" w:rsidR="00175A63" w:rsidRDefault="00DA0B48" w:rsidP="00DA0B48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Arial"/>
          <w:color w:val="000000"/>
          <w:sz w:val="23"/>
          <w:szCs w:val="23"/>
        </w:rPr>
      </w:pPr>
      <w:r w:rsidRPr="003871CA">
        <w:rPr>
          <w:rFonts w:ascii="Verdana" w:hAnsi="Verdana" w:cs="Arial"/>
          <w:color w:val="000000"/>
        </w:rPr>
        <w:t xml:space="preserve">A motion was made </w:t>
      </w:r>
      <w:r>
        <w:rPr>
          <w:rFonts w:ascii="Verdana" w:hAnsi="Verdana" w:cs="Arial"/>
          <w:color w:val="000000"/>
        </w:rPr>
        <w:t xml:space="preserve">by David Livingston, </w:t>
      </w:r>
      <w:r w:rsidRPr="003871CA">
        <w:rPr>
          <w:rFonts w:ascii="Verdana" w:hAnsi="Verdana" w:cs="Arial"/>
          <w:color w:val="000000"/>
        </w:rPr>
        <w:t xml:space="preserve">seconded </w:t>
      </w:r>
      <w:r>
        <w:rPr>
          <w:rFonts w:ascii="Verdana" w:hAnsi="Verdana" w:cs="Arial"/>
          <w:color w:val="000000"/>
        </w:rPr>
        <w:t xml:space="preserve">by Dwayne </w:t>
      </w:r>
      <w:proofErr w:type="gramStart"/>
      <w:r>
        <w:rPr>
          <w:rFonts w:ascii="Verdana" w:hAnsi="Verdana" w:cs="Arial"/>
          <w:color w:val="000000"/>
        </w:rPr>
        <w:t>Ellison</w:t>
      </w:r>
      <w:proofErr w:type="gramEnd"/>
      <w:r>
        <w:rPr>
          <w:rFonts w:ascii="Verdana" w:hAnsi="Verdana" w:cs="Arial"/>
          <w:color w:val="000000"/>
        </w:rPr>
        <w:t xml:space="preserve"> </w:t>
      </w:r>
      <w:r w:rsidRPr="003871CA">
        <w:rPr>
          <w:rFonts w:ascii="Verdana" w:hAnsi="Verdana" w:cs="Arial"/>
          <w:color w:val="000000"/>
        </w:rPr>
        <w:t xml:space="preserve">to approve the </w:t>
      </w:r>
      <w:r>
        <w:rPr>
          <w:rFonts w:ascii="Verdana" w:hAnsi="Verdana" w:cs="Arial"/>
          <w:color w:val="000000"/>
        </w:rPr>
        <w:t>following new hires</w:t>
      </w:r>
      <w:r w:rsidRPr="003871CA">
        <w:rPr>
          <w:rFonts w:ascii="Verdana" w:hAnsi="Verdana" w:cs="Arial"/>
          <w:color w:val="000000"/>
        </w:rPr>
        <w:t>. The motion was approved unanimously.</w:t>
      </w:r>
      <w:r>
        <w:rPr>
          <w:rFonts w:ascii="Verdana" w:hAnsi="Verdana" w:cs="Arial"/>
          <w:color w:val="000000"/>
        </w:rPr>
        <w:br/>
      </w:r>
      <w:r>
        <w:rPr>
          <w:rFonts w:ascii="Verdana" w:hAnsi="Verdana" w:cs="Arial"/>
          <w:color w:val="000000"/>
          <w:sz w:val="23"/>
          <w:szCs w:val="23"/>
        </w:rPr>
        <w:t>Isaac Terrazas</w:t>
      </w:r>
      <w:r w:rsidRPr="00AB18E0">
        <w:rPr>
          <w:rFonts w:ascii="Verdana" w:hAnsi="Verdana" w:cs="Arial"/>
          <w:color w:val="000000"/>
          <w:sz w:val="23"/>
          <w:szCs w:val="23"/>
        </w:rPr>
        <w:t xml:space="preserve"> </w:t>
      </w:r>
      <w:r>
        <w:rPr>
          <w:rFonts w:ascii="Verdana" w:hAnsi="Verdana" w:cs="Arial"/>
          <w:color w:val="000000"/>
          <w:sz w:val="23"/>
          <w:szCs w:val="23"/>
        </w:rPr>
        <w:t>full</w:t>
      </w:r>
      <w:r w:rsidRPr="00AB18E0">
        <w:rPr>
          <w:rFonts w:ascii="Verdana" w:hAnsi="Verdana" w:cs="Arial"/>
          <w:color w:val="000000"/>
          <w:sz w:val="23"/>
          <w:szCs w:val="23"/>
        </w:rPr>
        <w:t>-time at $</w:t>
      </w:r>
      <w:r>
        <w:rPr>
          <w:rFonts w:ascii="Verdana" w:hAnsi="Verdana" w:cs="Arial"/>
          <w:color w:val="000000"/>
          <w:sz w:val="23"/>
          <w:szCs w:val="23"/>
        </w:rPr>
        <w:t>17.12</w:t>
      </w:r>
      <w:r w:rsidRPr="00AB18E0">
        <w:rPr>
          <w:rFonts w:ascii="Verdana" w:hAnsi="Verdana" w:cs="Arial"/>
          <w:color w:val="000000"/>
          <w:sz w:val="23"/>
          <w:szCs w:val="23"/>
        </w:rPr>
        <w:t xml:space="preserve"> per hour</w:t>
      </w:r>
    </w:p>
    <w:p w14:paraId="722682D2" w14:textId="404D8168" w:rsidR="00DA0B48" w:rsidRPr="00DA0B48" w:rsidRDefault="00DA0B48" w:rsidP="00DA0B48">
      <w:pPr>
        <w:pStyle w:val="artifact-docx-previewnormalweb"/>
        <w:shd w:val="clear" w:color="auto" w:fill="FFFFFF"/>
        <w:spacing w:before="0" w:beforeAutospacing="0" w:after="0" w:afterAutospacing="0"/>
        <w:rPr>
          <w:rFonts w:ascii="Verdana" w:hAnsi="Verdana" w:cs="Segoe UI"/>
          <w:color w:val="000000"/>
        </w:rPr>
      </w:pPr>
      <w:r>
        <w:rPr>
          <w:rFonts w:ascii="Verdana" w:hAnsi="Verdana" w:cs="Arial"/>
          <w:color w:val="000000"/>
          <w:sz w:val="23"/>
          <w:szCs w:val="23"/>
        </w:rPr>
        <w:t>Daniel Knies full-time at $19.13 per hour</w:t>
      </w:r>
    </w:p>
    <w:p w14:paraId="0C14F6A0" w14:textId="77777777" w:rsidR="00DA0B48" w:rsidRDefault="00DA0B48" w:rsidP="0000586A">
      <w:pPr>
        <w:pStyle w:val="MinutesSection"/>
        <w:spacing w:before="0" w:after="0" w:line="240" w:lineRule="auto"/>
        <w:rPr>
          <w:rFonts w:ascii="Verdana" w:hAnsi="Verdana"/>
          <w:sz w:val="24"/>
          <w:szCs w:val="24"/>
        </w:rPr>
      </w:pPr>
    </w:p>
    <w:p w14:paraId="3C23512A" w14:textId="35014085" w:rsidR="00175A63" w:rsidRPr="0000586A" w:rsidRDefault="00000000" w:rsidP="0000586A">
      <w:pPr>
        <w:pStyle w:val="MinutesSection"/>
        <w:spacing w:before="0" w:after="0" w:line="240" w:lineRule="auto"/>
        <w:rPr>
          <w:rFonts w:ascii="Verdana" w:hAnsi="Verdana"/>
          <w:sz w:val="24"/>
          <w:szCs w:val="24"/>
        </w:rPr>
      </w:pPr>
      <w:r w:rsidRPr="0000586A">
        <w:rPr>
          <w:rFonts w:ascii="Verdana" w:hAnsi="Verdana"/>
          <w:sz w:val="24"/>
          <w:szCs w:val="24"/>
        </w:rPr>
        <w:t>Rural Secondary Program</w:t>
      </w:r>
    </w:p>
    <w:p w14:paraId="31ED9D0A" w14:textId="11E26086" w:rsidR="00175A63" w:rsidRPr="0000586A" w:rsidRDefault="00000000" w:rsidP="0000586A">
      <w:pPr>
        <w:spacing w:after="0" w:line="240" w:lineRule="auto"/>
        <w:rPr>
          <w:rFonts w:ascii="Verdana" w:hAnsi="Verdana"/>
          <w:sz w:val="24"/>
          <w:szCs w:val="24"/>
        </w:rPr>
      </w:pPr>
      <w:r w:rsidRPr="0000586A">
        <w:rPr>
          <w:rFonts w:ascii="Verdana" w:hAnsi="Verdana"/>
          <w:sz w:val="24"/>
          <w:szCs w:val="24"/>
        </w:rPr>
        <w:t>The Court reviewed the Kentucky Transportation Cabinet District 7 FY 2027 Rural Secondary Program recommendations</w:t>
      </w:r>
      <w:r w:rsidR="00CA546D">
        <w:rPr>
          <w:rFonts w:ascii="Verdana" w:hAnsi="Verdana"/>
          <w:sz w:val="24"/>
          <w:szCs w:val="24"/>
        </w:rPr>
        <w:t xml:space="preserve">. </w:t>
      </w:r>
      <w:r w:rsidRPr="0000586A">
        <w:rPr>
          <w:rFonts w:ascii="Verdana" w:hAnsi="Verdana"/>
          <w:sz w:val="24"/>
          <w:szCs w:val="24"/>
        </w:rPr>
        <w:t>A motion was made by Rob Jones, seconded by Dwayne Ellison to approve the FY 2027 Rural Secondary project as presented</w:t>
      </w:r>
      <w:r w:rsidR="00CA546D">
        <w:rPr>
          <w:rFonts w:ascii="Verdana" w:hAnsi="Verdana"/>
          <w:sz w:val="24"/>
          <w:szCs w:val="24"/>
        </w:rPr>
        <w:t xml:space="preserve"> </w:t>
      </w:r>
      <w:r w:rsidR="00CA546D" w:rsidRPr="00CA546D">
        <w:rPr>
          <w:rFonts w:ascii="Verdana" w:hAnsi="Verdana"/>
        </w:rPr>
        <w:t>(orange diamond)</w:t>
      </w:r>
      <w:r w:rsidRPr="0000586A">
        <w:rPr>
          <w:rFonts w:ascii="Verdana" w:hAnsi="Verdana"/>
          <w:sz w:val="24"/>
          <w:szCs w:val="24"/>
        </w:rPr>
        <w:t>. The motion was approved unanimously.</w:t>
      </w:r>
      <w:r w:rsidRPr="0000586A">
        <w:rPr>
          <w:rFonts w:ascii="Verdana" w:hAnsi="Verdana"/>
          <w:sz w:val="24"/>
          <w:szCs w:val="24"/>
        </w:rPr>
        <w:br/>
        <w:t>A motion was made by Dwayne Ellison, seconded by Chad Wallace to authorize the use of FLEX funds for the Lyle Road project as presented</w:t>
      </w:r>
      <w:r w:rsidR="00CA546D">
        <w:rPr>
          <w:rFonts w:ascii="Verdana" w:hAnsi="Verdana"/>
          <w:sz w:val="24"/>
          <w:szCs w:val="24"/>
        </w:rPr>
        <w:t xml:space="preserve"> </w:t>
      </w:r>
      <w:r w:rsidR="00CA546D" w:rsidRPr="00CA546D">
        <w:rPr>
          <w:rFonts w:ascii="Verdana" w:hAnsi="Verdana"/>
        </w:rPr>
        <w:t>(green diamond)</w:t>
      </w:r>
      <w:r w:rsidRPr="0000586A">
        <w:rPr>
          <w:rFonts w:ascii="Verdana" w:hAnsi="Verdana"/>
          <w:sz w:val="24"/>
          <w:szCs w:val="24"/>
        </w:rPr>
        <w:t>.</w:t>
      </w:r>
      <w:r w:rsidR="00CA546D">
        <w:rPr>
          <w:rFonts w:ascii="Verdana" w:hAnsi="Verdana"/>
          <w:sz w:val="24"/>
          <w:szCs w:val="24"/>
        </w:rPr>
        <w:t xml:space="preserve"> </w:t>
      </w:r>
      <w:r w:rsidRPr="0000586A">
        <w:rPr>
          <w:rFonts w:ascii="Verdana" w:hAnsi="Verdana"/>
          <w:sz w:val="24"/>
          <w:szCs w:val="24"/>
        </w:rPr>
        <w:t>The motion was approved unanimously.</w:t>
      </w:r>
    </w:p>
    <w:p w14:paraId="7576E182" w14:textId="77777777" w:rsidR="00CA546D" w:rsidRDefault="00CA546D" w:rsidP="0000586A">
      <w:pPr>
        <w:pStyle w:val="MinutesSection"/>
        <w:spacing w:before="0" w:after="0" w:line="240" w:lineRule="auto"/>
        <w:rPr>
          <w:rFonts w:ascii="Verdana" w:hAnsi="Verdana"/>
          <w:sz w:val="24"/>
          <w:szCs w:val="24"/>
        </w:rPr>
      </w:pPr>
    </w:p>
    <w:p w14:paraId="03AE47E0" w14:textId="78C69609" w:rsidR="00175A63" w:rsidRPr="0000586A" w:rsidRDefault="00000000" w:rsidP="0000586A">
      <w:pPr>
        <w:pStyle w:val="MinutesSection"/>
        <w:spacing w:before="0" w:after="0" w:line="240" w:lineRule="auto"/>
        <w:rPr>
          <w:rFonts w:ascii="Verdana" w:hAnsi="Verdana"/>
          <w:sz w:val="24"/>
          <w:szCs w:val="24"/>
        </w:rPr>
      </w:pPr>
      <w:r w:rsidRPr="0000586A">
        <w:rPr>
          <w:rFonts w:ascii="Verdana" w:hAnsi="Verdana"/>
          <w:sz w:val="24"/>
          <w:szCs w:val="24"/>
        </w:rPr>
        <w:t>Lytle’s Fork Recreation Area Proposal</w:t>
      </w:r>
    </w:p>
    <w:p w14:paraId="50081B8A" w14:textId="2A262807" w:rsidR="00175A63" w:rsidRPr="0000586A" w:rsidRDefault="00000000" w:rsidP="0000586A">
      <w:pPr>
        <w:spacing w:after="0" w:line="240" w:lineRule="auto"/>
        <w:rPr>
          <w:rFonts w:ascii="Verdana" w:hAnsi="Verdana"/>
          <w:sz w:val="24"/>
          <w:szCs w:val="24"/>
        </w:rPr>
      </w:pPr>
      <w:r w:rsidRPr="0000586A">
        <w:rPr>
          <w:rFonts w:ascii="Verdana" w:hAnsi="Verdana"/>
          <w:sz w:val="24"/>
          <w:szCs w:val="24"/>
        </w:rPr>
        <w:t>The Court considered a partnership with the Kentucky Department of Public Health, led by Troy Hearn, to develop a master plan for Lytle's Fork Recreation Area at no cost to the Fiscal Court. The plan will document existing trails, identify future trail and maintenance opportunities, and include public input.</w:t>
      </w:r>
      <w:r w:rsidRPr="0000586A">
        <w:rPr>
          <w:rFonts w:ascii="Verdana" w:hAnsi="Verdana"/>
          <w:sz w:val="24"/>
          <w:szCs w:val="24"/>
        </w:rPr>
        <w:br/>
        <w:t>A motion was made by</w:t>
      </w:r>
      <w:r w:rsidR="00CA546D">
        <w:rPr>
          <w:rFonts w:ascii="Verdana" w:hAnsi="Verdana"/>
          <w:sz w:val="24"/>
          <w:szCs w:val="24"/>
        </w:rPr>
        <w:t xml:space="preserve"> Rick Hostetler</w:t>
      </w:r>
      <w:r w:rsidRPr="0000586A">
        <w:rPr>
          <w:rFonts w:ascii="Verdana" w:hAnsi="Verdana"/>
          <w:sz w:val="24"/>
          <w:szCs w:val="24"/>
        </w:rPr>
        <w:t>, seconded by</w:t>
      </w:r>
      <w:r w:rsidR="00CA546D">
        <w:rPr>
          <w:rFonts w:ascii="Verdana" w:hAnsi="Verdana"/>
          <w:sz w:val="24"/>
          <w:szCs w:val="24"/>
        </w:rPr>
        <w:t xml:space="preserve"> Rob Jones </w:t>
      </w:r>
      <w:r w:rsidRPr="0000586A">
        <w:rPr>
          <w:rFonts w:ascii="Verdana" w:hAnsi="Verdana"/>
          <w:sz w:val="24"/>
          <w:szCs w:val="24"/>
        </w:rPr>
        <w:t>to authorize the Department for Public Health to develop the trail master plan. The motion was approved unanimously.</w:t>
      </w:r>
    </w:p>
    <w:p w14:paraId="2148812F" w14:textId="77777777" w:rsidR="00CA546D" w:rsidRDefault="00CA546D" w:rsidP="0000586A">
      <w:pPr>
        <w:pStyle w:val="MinutesSection"/>
        <w:spacing w:before="0" w:after="0" w:line="240" w:lineRule="auto"/>
        <w:rPr>
          <w:rFonts w:ascii="Verdana" w:hAnsi="Verdana"/>
          <w:sz w:val="24"/>
          <w:szCs w:val="24"/>
        </w:rPr>
      </w:pPr>
    </w:p>
    <w:p w14:paraId="62155BB1" w14:textId="40CE488C" w:rsidR="00175A63" w:rsidRPr="0000586A" w:rsidRDefault="00000000" w:rsidP="0000586A">
      <w:pPr>
        <w:pStyle w:val="MinutesSection"/>
        <w:spacing w:before="0" w:after="0" w:line="240" w:lineRule="auto"/>
        <w:rPr>
          <w:rFonts w:ascii="Verdana" w:hAnsi="Verdana"/>
          <w:sz w:val="24"/>
          <w:szCs w:val="24"/>
        </w:rPr>
      </w:pPr>
      <w:r w:rsidRPr="0000586A">
        <w:rPr>
          <w:rFonts w:ascii="Verdana" w:hAnsi="Verdana"/>
          <w:sz w:val="24"/>
          <w:szCs w:val="24"/>
        </w:rPr>
        <w:t>HMB Traffic Signal Proposal</w:t>
      </w:r>
      <w:r w:rsidR="00CA546D">
        <w:rPr>
          <w:rFonts w:ascii="Verdana" w:hAnsi="Verdana"/>
          <w:sz w:val="24"/>
          <w:szCs w:val="24"/>
        </w:rPr>
        <w:t xml:space="preserve">, </w:t>
      </w:r>
      <w:r w:rsidRPr="0000586A">
        <w:rPr>
          <w:rFonts w:ascii="Verdana" w:hAnsi="Verdana"/>
          <w:sz w:val="24"/>
          <w:szCs w:val="24"/>
        </w:rPr>
        <w:t>EMS</w:t>
      </w:r>
    </w:p>
    <w:p w14:paraId="686B77FB" w14:textId="393FE872" w:rsidR="00175A63" w:rsidRPr="0000586A" w:rsidRDefault="00000000" w:rsidP="0000586A">
      <w:pPr>
        <w:spacing w:after="0" w:line="240" w:lineRule="auto"/>
        <w:rPr>
          <w:rFonts w:ascii="Verdana" w:hAnsi="Verdana"/>
          <w:sz w:val="24"/>
          <w:szCs w:val="24"/>
        </w:rPr>
      </w:pPr>
      <w:r w:rsidRPr="0000586A">
        <w:rPr>
          <w:rFonts w:ascii="Verdana" w:hAnsi="Verdana"/>
          <w:sz w:val="24"/>
          <w:szCs w:val="24"/>
        </w:rPr>
        <w:t xml:space="preserve">The Court reviewed the HMB Engineering proposal for traffic signal improvements </w:t>
      </w:r>
      <w:r w:rsidR="00CA546D">
        <w:rPr>
          <w:rFonts w:ascii="Verdana" w:hAnsi="Verdana"/>
          <w:sz w:val="24"/>
          <w:szCs w:val="24"/>
        </w:rPr>
        <w:t>for EMS at Lexus Way</w:t>
      </w:r>
      <w:r w:rsidRPr="0000586A">
        <w:rPr>
          <w:rFonts w:ascii="Verdana" w:hAnsi="Verdana"/>
          <w:sz w:val="24"/>
          <w:szCs w:val="24"/>
        </w:rPr>
        <w:t xml:space="preserve">. The design and permitting cost </w:t>
      </w:r>
      <w:proofErr w:type="gramStart"/>
      <w:r w:rsidRPr="0000586A">
        <w:rPr>
          <w:rFonts w:ascii="Verdana" w:hAnsi="Verdana"/>
          <w:sz w:val="24"/>
          <w:szCs w:val="24"/>
        </w:rPr>
        <w:t>is</w:t>
      </w:r>
      <w:proofErr w:type="gramEnd"/>
      <w:r w:rsidRPr="0000586A">
        <w:rPr>
          <w:rFonts w:ascii="Verdana" w:hAnsi="Verdana"/>
          <w:sz w:val="24"/>
          <w:szCs w:val="24"/>
        </w:rPr>
        <w:t xml:space="preserve"> $17,500. A motion was made by Rick Hostetler, seconded by Dwayne Ellison to approve the HMB Engineering proposal. The motion was approved</w:t>
      </w:r>
      <w:r w:rsidR="008468D3">
        <w:rPr>
          <w:rFonts w:ascii="Verdana" w:hAnsi="Verdana"/>
          <w:sz w:val="24"/>
          <w:szCs w:val="24"/>
        </w:rPr>
        <w:t xml:space="preserve"> </w:t>
      </w:r>
      <w:r w:rsidRPr="0000586A">
        <w:rPr>
          <w:rFonts w:ascii="Verdana" w:hAnsi="Verdana"/>
          <w:sz w:val="24"/>
          <w:szCs w:val="24"/>
        </w:rPr>
        <w:t>unanimously.</w:t>
      </w:r>
    </w:p>
    <w:p w14:paraId="4CA88879" w14:textId="77777777" w:rsidR="00CA546D" w:rsidRDefault="00CA546D" w:rsidP="0000586A">
      <w:pPr>
        <w:pStyle w:val="MinutesSection"/>
        <w:spacing w:before="0" w:after="0" w:line="240" w:lineRule="auto"/>
        <w:rPr>
          <w:rFonts w:ascii="Verdana" w:hAnsi="Verdana"/>
          <w:sz w:val="24"/>
          <w:szCs w:val="24"/>
        </w:rPr>
      </w:pPr>
    </w:p>
    <w:p w14:paraId="7DE6BA7C" w14:textId="7590BCD1" w:rsidR="00175A63" w:rsidRPr="0000586A" w:rsidRDefault="00000000" w:rsidP="0000586A">
      <w:pPr>
        <w:pStyle w:val="MinutesSection"/>
        <w:spacing w:before="0" w:after="0" w:line="240" w:lineRule="auto"/>
        <w:rPr>
          <w:rFonts w:ascii="Verdana" w:hAnsi="Verdana"/>
          <w:sz w:val="24"/>
          <w:szCs w:val="24"/>
        </w:rPr>
      </w:pPr>
      <w:r w:rsidRPr="0000586A">
        <w:rPr>
          <w:rFonts w:ascii="Verdana" w:hAnsi="Verdana"/>
          <w:sz w:val="24"/>
          <w:szCs w:val="24"/>
        </w:rPr>
        <w:t>Meeting Dates</w:t>
      </w:r>
    </w:p>
    <w:p w14:paraId="159B6394" w14:textId="64EAE7E1" w:rsidR="00CA546D" w:rsidRDefault="00000000" w:rsidP="00CA546D">
      <w:pPr>
        <w:spacing w:after="0" w:line="240" w:lineRule="auto"/>
        <w:rPr>
          <w:rFonts w:ascii="Verdana" w:hAnsi="Verdana"/>
          <w:sz w:val="24"/>
          <w:szCs w:val="24"/>
        </w:rPr>
      </w:pPr>
      <w:r w:rsidRPr="0000586A">
        <w:rPr>
          <w:rFonts w:ascii="Verdana" w:hAnsi="Verdana"/>
          <w:sz w:val="24"/>
          <w:szCs w:val="24"/>
        </w:rPr>
        <w:t xml:space="preserve">A motion was made </w:t>
      </w:r>
      <w:r w:rsidR="008468D3">
        <w:rPr>
          <w:rFonts w:ascii="Verdana" w:hAnsi="Verdana"/>
          <w:sz w:val="24"/>
          <w:szCs w:val="24"/>
        </w:rPr>
        <w:t>by Rob Jones,</w:t>
      </w:r>
      <w:r w:rsidRPr="0000586A">
        <w:rPr>
          <w:rFonts w:ascii="Verdana" w:hAnsi="Verdana"/>
          <w:sz w:val="24"/>
          <w:szCs w:val="24"/>
        </w:rPr>
        <w:t xml:space="preserve"> seconded </w:t>
      </w:r>
      <w:r w:rsidR="008468D3">
        <w:rPr>
          <w:rFonts w:ascii="Verdana" w:hAnsi="Verdana"/>
          <w:sz w:val="24"/>
          <w:szCs w:val="24"/>
        </w:rPr>
        <w:t xml:space="preserve">by Dwayne </w:t>
      </w:r>
      <w:proofErr w:type="gramStart"/>
      <w:r w:rsidR="008468D3">
        <w:rPr>
          <w:rFonts w:ascii="Verdana" w:hAnsi="Verdana"/>
          <w:sz w:val="24"/>
          <w:szCs w:val="24"/>
        </w:rPr>
        <w:t>Ellison</w:t>
      </w:r>
      <w:proofErr w:type="gramEnd"/>
      <w:r w:rsidR="008468D3">
        <w:rPr>
          <w:rFonts w:ascii="Verdana" w:hAnsi="Verdana"/>
          <w:sz w:val="24"/>
          <w:szCs w:val="24"/>
        </w:rPr>
        <w:t xml:space="preserve"> </w:t>
      </w:r>
      <w:r w:rsidRPr="0000586A">
        <w:rPr>
          <w:rFonts w:ascii="Verdana" w:hAnsi="Verdana"/>
          <w:sz w:val="24"/>
          <w:szCs w:val="24"/>
        </w:rPr>
        <w:t>to</w:t>
      </w:r>
      <w:r w:rsidR="008468D3">
        <w:rPr>
          <w:rFonts w:ascii="Verdana" w:hAnsi="Verdana"/>
          <w:sz w:val="24"/>
          <w:szCs w:val="24"/>
        </w:rPr>
        <w:t xml:space="preserve"> change</w:t>
      </w:r>
      <w:r w:rsidRPr="0000586A">
        <w:rPr>
          <w:rFonts w:ascii="Verdana" w:hAnsi="Verdana"/>
          <w:sz w:val="24"/>
          <w:szCs w:val="24"/>
        </w:rPr>
        <w:t xml:space="preserve"> the </w:t>
      </w:r>
      <w:r w:rsidR="008468D3">
        <w:rPr>
          <w:rFonts w:ascii="Verdana" w:hAnsi="Verdana"/>
          <w:sz w:val="24"/>
          <w:szCs w:val="24"/>
        </w:rPr>
        <w:t xml:space="preserve">following </w:t>
      </w:r>
      <w:r w:rsidRPr="0000586A">
        <w:rPr>
          <w:rFonts w:ascii="Verdana" w:hAnsi="Verdana"/>
          <w:sz w:val="24"/>
          <w:szCs w:val="24"/>
        </w:rPr>
        <w:t xml:space="preserve">meeting dates </w:t>
      </w:r>
      <w:r w:rsidR="008468D3">
        <w:rPr>
          <w:rFonts w:ascii="Verdana" w:hAnsi="Verdana"/>
          <w:sz w:val="24"/>
          <w:szCs w:val="24"/>
        </w:rPr>
        <w:t>due to holidays</w:t>
      </w:r>
      <w:r w:rsidRPr="0000586A">
        <w:rPr>
          <w:rFonts w:ascii="Verdana" w:hAnsi="Verdana"/>
          <w:sz w:val="24"/>
          <w:szCs w:val="24"/>
        </w:rPr>
        <w:t>. The motion was approved unanimously.</w:t>
      </w:r>
      <w:r w:rsidR="00374F0E">
        <w:rPr>
          <w:rFonts w:ascii="Verdana" w:hAnsi="Verdana"/>
          <w:sz w:val="24"/>
          <w:szCs w:val="24"/>
        </w:rPr>
        <w:br/>
      </w:r>
      <w:r w:rsidR="00374F0E" w:rsidRPr="00374F0E">
        <w:rPr>
          <w:rFonts w:ascii="Verdana" w:hAnsi="Verdana"/>
        </w:rPr>
        <w:t>November 26</w:t>
      </w:r>
      <w:r w:rsidR="00374F0E" w:rsidRPr="00374F0E">
        <w:rPr>
          <w:rFonts w:ascii="Verdana" w:hAnsi="Verdana"/>
          <w:vertAlign w:val="superscript"/>
        </w:rPr>
        <w:t>th</w:t>
      </w:r>
      <w:r w:rsidR="00374F0E" w:rsidRPr="00374F0E">
        <w:rPr>
          <w:rFonts w:ascii="Verdana" w:hAnsi="Verdana"/>
        </w:rPr>
        <w:t xml:space="preserve"> 6</w:t>
      </w:r>
      <w:r w:rsidR="00374F0E" w:rsidRPr="00374F0E">
        <w:rPr>
          <w:rFonts w:ascii="Verdana" w:hAnsi="Verdana"/>
          <w:sz w:val="20"/>
          <w:szCs w:val="20"/>
        </w:rPr>
        <w:t>PM</w:t>
      </w:r>
      <w:r w:rsidR="00374F0E" w:rsidRPr="00374F0E">
        <w:rPr>
          <w:rFonts w:ascii="Verdana" w:hAnsi="Verdana"/>
        </w:rPr>
        <w:t xml:space="preserve"> </w:t>
      </w:r>
      <w:r w:rsidR="00374F0E" w:rsidRPr="001D2B5A">
        <w:rPr>
          <w:rFonts w:ascii="Calibri" w:hAnsi="Calibri" w:cs="Calibri"/>
          <w:sz w:val="20"/>
          <w:szCs w:val="20"/>
        </w:rPr>
        <w:t>→</w:t>
      </w:r>
      <w:r w:rsidR="00374F0E" w:rsidRPr="00374F0E">
        <w:rPr>
          <w:rFonts w:ascii="Verdana" w:hAnsi="Verdana"/>
        </w:rPr>
        <w:t xml:space="preserve"> November 24</w:t>
      </w:r>
      <w:r w:rsidR="00374F0E" w:rsidRPr="00374F0E">
        <w:rPr>
          <w:rFonts w:ascii="Verdana" w:hAnsi="Verdana"/>
          <w:vertAlign w:val="superscript"/>
        </w:rPr>
        <w:t>th</w:t>
      </w:r>
      <w:r w:rsidR="00374F0E" w:rsidRPr="00374F0E">
        <w:rPr>
          <w:rFonts w:ascii="Verdana" w:hAnsi="Verdana"/>
        </w:rPr>
        <w:t xml:space="preserve"> 9</w:t>
      </w:r>
      <w:r w:rsidR="00374F0E" w:rsidRPr="00374F0E">
        <w:rPr>
          <w:rFonts w:ascii="Verdana" w:hAnsi="Verdana"/>
          <w:sz w:val="20"/>
          <w:szCs w:val="20"/>
        </w:rPr>
        <w:t>AM</w:t>
      </w:r>
      <w:r w:rsidR="00374F0E" w:rsidRPr="00374F0E">
        <w:rPr>
          <w:rFonts w:ascii="Verdana" w:hAnsi="Verdana"/>
        </w:rPr>
        <w:br/>
        <w:t>December 24</w:t>
      </w:r>
      <w:r w:rsidR="00374F0E" w:rsidRPr="00374F0E">
        <w:rPr>
          <w:rFonts w:ascii="Verdana" w:hAnsi="Verdana"/>
          <w:vertAlign w:val="superscript"/>
        </w:rPr>
        <w:t>th</w:t>
      </w:r>
      <w:r w:rsidR="00374F0E" w:rsidRPr="00374F0E">
        <w:rPr>
          <w:rFonts w:ascii="Verdana" w:hAnsi="Verdana"/>
        </w:rPr>
        <w:t xml:space="preserve"> 6</w:t>
      </w:r>
      <w:r w:rsidR="00374F0E" w:rsidRPr="00374F0E">
        <w:rPr>
          <w:rFonts w:ascii="Verdana" w:hAnsi="Verdana"/>
          <w:sz w:val="20"/>
          <w:szCs w:val="20"/>
        </w:rPr>
        <w:t>PM</w:t>
      </w:r>
      <w:r w:rsidR="00374F0E" w:rsidRPr="00374F0E">
        <w:rPr>
          <w:rFonts w:ascii="Verdana" w:hAnsi="Verdana"/>
        </w:rPr>
        <w:t xml:space="preserve"> </w:t>
      </w:r>
      <w:r w:rsidR="00374F0E" w:rsidRPr="001D2B5A">
        <w:rPr>
          <w:rFonts w:ascii="Calibri" w:hAnsi="Calibri" w:cs="Calibri"/>
          <w:sz w:val="20"/>
          <w:szCs w:val="20"/>
        </w:rPr>
        <w:t>→</w:t>
      </w:r>
      <w:r w:rsidR="00374F0E" w:rsidRPr="00374F0E">
        <w:rPr>
          <w:rFonts w:ascii="Verdana" w:hAnsi="Verdana"/>
        </w:rPr>
        <w:t xml:space="preserve"> December 22</w:t>
      </w:r>
      <w:r w:rsidR="00374F0E" w:rsidRPr="00374F0E">
        <w:rPr>
          <w:rFonts w:ascii="Verdana" w:hAnsi="Verdana"/>
          <w:vertAlign w:val="superscript"/>
        </w:rPr>
        <w:t>nd</w:t>
      </w:r>
      <w:r w:rsidR="00374F0E" w:rsidRPr="00374F0E">
        <w:rPr>
          <w:rFonts w:ascii="Verdana" w:hAnsi="Verdana"/>
        </w:rPr>
        <w:t xml:space="preserve"> 9</w:t>
      </w:r>
      <w:r w:rsidR="00374F0E" w:rsidRPr="00374F0E">
        <w:rPr>
          <w:rFonts w:ascii="Verdana" w:hAnsi="Verdana"/>
          <w:sz w:val="20"/>
          <w:szCs w:val="20"/>
        </w:rPr>
        <w:t>AM</w:t>
      </w:r>
    </w:p>
    <w:p w14:paraId="3361901D" w14:textId="77777777" w:rsidR="00CA546D" w:rsidRDefault="00CA546D" w:rsidP="00CA546D">
      <w:pPr>
        <w:spacing w:after="0" w:line="240" w:lineRule="auto"/>
        <w:rPr>
          <w:rFonts w:ascii="Verdana" w:hAnsi="Verdana"/>
          <w:sz w:val="24"/>
          <w:szCs w:val="24"/>
        </w:rPr>
      </w:pPr>
    </w:p>
    <w:p w14:paraId="2ED251B3" w14:textId="0547ED26" w:rsidR="00175A63" w:rsidRPr="00CA546D" w:rsidRDefault="00000000" w:rsidP="00CA546D">
      <w:pPr>
        <w:spacing w:after="0" w:line="240" w:lineRule="auto"/>
        <w:rPr>
          <w:rFonts w:ascii="Verdana" w:hAnsi="Verdana"/>
          <w:b/>
          <w:bCs/>
          <w:sz w:val="24"/>
          <w:szCs w:val="24"/>
        </w:rPr>
      </w:pPr>
      <w:r w:rsidRPr="00CA546D">
        <w:rPr>
          <w:rFonts w:ascii="Verdana" w:hAnsi="Verdana"/>
          <w:b/>
          <w:bCs/>
          <w:sz w:val="24"/>
          <w:szCs w:val="24"/>
        </w:rPr>
        <w:t>Adjournment</w:t>
      </w:r>
    </w:p>
    <w:p w14:paraId="5595184B" w14:textId="77777777" w:rsidR="00175A63" w:rsidRPr="0000586A" w:rsidRDefault="00000000" w:rsidP="0000586A">
      <w:pPr>
        <w:spacing w:after="0" w:line="240" w:lineRule="auto"/>
        <w:rPr>
          <w:rFonts w:ascii="Verdana" w:hAnsi="Verdana"/>
          <w:sz w:val="24"/>
          <w:szCs w:val="24"/>
        </w:rPr>
      </w:pPr>
      <w:r w:rsidRPr="0000586A">
        <w:rPr>
          <w:rFonts w:ascii="Verdana" w:hAnsi="Verdana"/>
          <w:sz w:val="24"/>
          <w:szCs w:val="24"/>
        </w:rPr>
        <w:t>A motion was made by Ryan Pratt, seconded by Kelly Corman to adjourn the meeting. The motion was approved unanimously.</w:t>
      </w:r>
    </w:p>
    <w:sectPr w:rsidR="00175A63" w:rsidRPr="0000586A" w:rsidSect="00034616">
      <w:headerReference w:type="default" r:id="rId8"/>
      <w:footerReference w:type="default" r:id="rId9"/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81307" w14:textId="77777777" w:rsidR="00B36E59" w:rsidRDefault="00B36E59">
      <w:pPr>
        <w:spacing w:after="0" w:line="240" w:lineRule="auto"/>
      </w:pPr>
      <w:r>
        <w:separator/>
      </w:r>
    </w:p>
  </w:endnote>
  <w:endnote w:type="continuationSeparator" w:id="0">
    <w:p w14:paraId="6B7FA535" w14:textId="77777777" w:rsidR="00B36E59" w:rsidRDefault="00B36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CA265" w14:textId="77777777" w:rsidR="00175A63" w:rsidRDefault="00175A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8B445" w14:textId="77777777" w:rsidR="00B36E59" w:rsidRDefault="00B36E59">
      <w:pPr>
        <w:spacing w:after="0" w:line="240" w:lineRule="auto"/>
      </w:pPr>
      <w:r>
        <w:separator/>
      </w:r>
    </w:p>
  </w:footnote>
  <w:footnote w:type="continuationSeparator" w:id="0">
    <w:p w14:paraId="17B78DB0" w14:textId="77777777" w:rsidR="00B36E59" w:rsidRDefault="00B36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DBEC7" w14:textId="77777777" w:rsidR="00175A63" w:rsidRDefault="00175A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2136209">
    <w:abstractNumId w:val="8"/>
  </w:num>
  <w:num w:numId="2" w16cid:durableId="1969386768">
    <w:abstractNumId w:val="6"/>
  </w:num>
  <w:num w:numId="3" w16cid:durableId="1702170716">
    <w:abstractNumId w:val="5"/>
  </w:num>
  <w:num w:numId="4" w16cid:durableId="2036493188">
    <w:abstractNumId w:val="4"/>
  </w:num>
  <w:num w:numId="5" w16cid:durableId="393162819">
    <w:abstractNumId w:val="7"/>
  </w:num>
  <w:num w:numId="6" w16cid:durableId="72316688">
    <w:abstractNumId w:val="3"/>
  </w:num>
  <w:num w:numId="7" w16cid:durableId="429085513">
    <w:abstractNumId w:val="2"/>
  </w:num>
  <w:num w:numId="8" w16cid:durableId="425536654">
    <w:abstractNumId w:val="1"/>
  </w:num>
  <w:num w:numId="9" w16cid:durableId="1714890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/kfSgeUtCRiZoYYX4N30RhVWeImax1FbcOra2DVnRxFsyE7M8Rb3JjW0+zNkxtIrYz6/CftrZib3rW+Cjy7zuw==" w:salt="a9FEvt73jw+8dSt5uSFpr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86A"/>
    <w:rsid w:val="00034616"/>
    <w:rsid w:val="0006063C"/>
    <w:rsid w:val="00080890"/>
    <w:rsid w:val="0015074B"/>
    <w:rsid w:val="00175A63"/>
    <w:rsid w:val="001D2B5A"/>
    <w:rsid w:val="00241DF7"/>
    <w:rsid w:val="0029639D"/>
    <w:rsid w:val="00307F83"/>
    <w:rsid w:val="00326F90"/>
    <w:rsid w:val="00374F0E"/>
    <w:rsid w:val="00674475"/>
    <w:rsid w:val="006C1F7F"/>
    <w:rsid w:val="008468D3"/>
    <w:rsid w:val="00A53153"/>
    <w:rsid w:val="00AA1D8D"/>
    <w:rsid w:val="00AB18E0"/>
    <w:rsid w:val="00B36E59"/>
    <w:rsid w:val="00B47730"/>
    <w:rsid w:val="00C80526"/>
    <w:rsid w:val="00C844F5"/>
    <w:rsid w:val="00CA546D"/>
    <w:rsid w:val="00CB0664"/>
    <w:rsid w:val="00CC7C17"/>
    <w:rsid w:val="00CE06D8"/>
    <w:rsid w:val="00D248C5"/>
    <w:rsid w:val="00DA0B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57752F"/>
  <w14:defaultImageDpi w14:val="300"/>
  <w15:docId w15:val="{549437DC-5D16-47B4-82EE-3B2F6B27C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inutesSection">
    <w:name w:val="Minutes Section"/>
    <w:pPr>
      <w:keepNext/>
      <w:spacing w:before="200" w:after="20"/>
    </w:pPr>
    <w:rPr>
      <w:rFonts w:ascii="Arial" w:eastAsia="Arial" w:hAnsi="Arial"/>
      <w:b/>
    </w:rPr>
  </w:style>
  <w:style w:type="paragraph" w:styleId="NormalWeb">
    <w:name w:val="Normal (Web)"/>
    <w:basedOn w:val="Normal"/>
    <w:uiPriority w:val="99"/>
    <w:unhideWhenUsed/>
    <w:rsid w:val="00005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fact-docx-previewnormalweb">
    <w:name w:val="artifact-docx-preview_normalweb"/>
    <w:basedOn w:val="Normal"/>
    <w:rsid w:val="00005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ifact-docx-previewartifact-docx-previewminutesection">
    <w:name w:val="artifact-docx-preview_artifact-docx-previewminutesection"/>
    <w:basedOn w:val="Normal"/>
    <w:rsid w:val="000058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Stacy H</cp:lastModifiedBy>
  <cp:revision>3</cp:revision>
  <dcterms:created xsi:type="dcterms:W3CDTF">2026-10-15T16:08:00Z</dcterms:created>
  <dcterms:modified xsi:type="dcterms:W3CDTF">2026-10-15T16:11:00Z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2026-10-09T14:26:02Z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530c6d1c-51aa-4183-a29f-3e8ef8646a31</vt:lpwstr>
  </property>
  <property fmtid="{D5CDD505-2E9C-101B-9397-08002B2CF9AE}" pid="7" name="MSIP_Label_defa4170-0d19-0005-0004-bc88714345d2_ActionId">
    <vt:lpwstr>1afecebc-5db2-488c-bcd3-64937dc6def0</vt:lpwstr>
  </property>
  <property fmtid="{D5CDD505-2E9C-101B-9397-08002B2CF9AE}" pid="8" name="MSIP_Label_defa4170-0d19-0005-0004-bc88714345d2_ContentBits">
    <vt:lpwstr>0</vt:lpwstr>
  </property>
</Properties>
</file>